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ARCHITEKTENVOLLMACHT</w:t>
      </w:r>
    </w:p>
    <w:p/>
    <w:p>
      <w:r>
        <w:rPr>
          <w:b/>
          <w:sz w:val="20"/>
        </w:rPr>
        <w:t>Der Unterzeichnende bevollmächtigt hiermit den nachfolgend genannten Architekten, ihn in allen Angelegenheiten, die das Bauvorhaben betreffen, umfassend zu vertreten.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Name, Vorname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Angaben des bevollmächtigten Architekten :</w:t>
      </w:r>
    </w:p>
    <w:p>
      <w:r>
        <w:rPr>
          <w:b w:val="0"/>
          <w:sz w:val="20"/>
        </w:rPr>
        <w:t>Name, Vorname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>
      <w:r>
        <w:rPr>
          <w:b w:val="0"/>
          <w:sz w:val="20"/>
        </w:rPr>
        <w:t>Architektenkammer-Nummer : _______________________________________________</w:t>
      </w:r>
    </w:p>
    <w:p/>
    <w:p>
      <w:r>
        <w:rPr>
          <w:b/>
          <w:sz w:val="20"/>
        </w:rPr>
        <w:t>Umfang der Vollmacht :</w:t>
      </w:r>
    </w:p>
    <w:p>
      <w:r>
        <w:rPr>
          <w:b w:val="0"/>
          <w:sz w:val="20"/>
        </w:rPr>
        <w:t>Der Architekt ist berechtigt, alle erforderlichen Anträge, Erklärungen und Genehmigungen im Zusammenhang mit dem Bauvorhaben einzureichen, entgegenzunehmen und abzuschließen.</w:t>
      </w:r>
    </w:p>
    <w:p>
      <w:r>
        <w:rPr>
          <w:b w:val="0"/>
          <w:sz w:val="20"/>
        </w:rPr>
        <w:t>Dies umfasst insbesondere die Vertretung gegenüber Bauämtern, Behörden, Handwerkern und sonstigen beteiligten Parteien.</w:t>
      </w:r>
    </w:p>
    <w:p/>
    <w:p>
      <w:r>
        <w:rPr>
          <w:b/>
          <w:sz w:val="20"/>
        </w:rPr>
        <w:t>Angaben zum Bauvorhaben :</w:t>
      </w:r>
    </w:p>
    <w:p>
      <w:r>
        <w:rPr>
          <w:b w:val="0"/>
          <w:sz w:val="20"/>
        </w:rPr>
        <w:t>Bauvorhaben : _______________________________________________________________</w:t>
      </w:r>
    </w:p>
    <w:p>
      <w:r>
        <w:rPr>
          <w:b w:val="0"/>
          <w:sz w:val="20"/>
        </w:rPr>
        <w:t>Bauort : _________________________________________________________________</w:t>
      </w:r>
    </w:p>
    <w:p>
      <w:r>
        <w:rPr>
          <w:b w:val="0"/>
          <w:sz w:val="20"/>
        </w:rPr>
        <w:t>Grundstücksadresse : _______________________________________________________</w:t>
      </w:r>
    </w:p>
    <w:p/>
    <w:p>
      <w:r>
        <w:rPr>
          <w:b/>
          <w:sz w:val="20"/>
        </w:rPr>
        <w:t>Der Vollmachtgeber bestätigt, dass er für alle anfallenden Kosten und Leistungen im Rahmen des Bauvorhabens verantwortlich ist und der Architekt im Rahmen dieser Vollmacht handeln darf.</w:t>
      </w:r>
    </w:p>
    <w:p/>
    <w:p>
      <w:r>
        <w:rPr>
          <w:b w:val="0"/>
          <w:sz w:val="20"/>
        </w:rPr>
        <w:t>Diese Vollmacht ist gültig bis auf Widerruf und endet automatisch mit Abschluss des Bauvorhabens oder schriftlicher Rücknahme durch den Vollmachtgeber.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 ARCHITEKT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https://musterklar.com/architektenvollmacht-vorlage/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rchitektenvollmacht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