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BADEERLAUBNIS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Geburtsdatum: 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</w:t>
      </w:r>
    </w:p>
    <w:p/>
    <w:p>
      <w:r>
        <w:rPr>
          <w:b/>
          <w:sz w:val="20"/>
        </w:rPr>
        <w:t>Angaben zum Gewässer:</w:t>
      </w:r>
    </w:p>
    <w:p>
      <w:r>
        <w:rPr>
          <w:b w:val="0"/>
          <w:sz w:val="20"/>
        </w:rPr>
        <w:t>Name des Gewässers: _________________________________________________</w:t>
      </w:r>
    </w:p>
    <w:p>
      <w:r>
        <w:rPr>
          <w:b w:val="0"/>
          <w:sz w:val="20"/>
        </w:rPr>
        <w:t>Ort/Lage: ____________________________________________________________</w:t>
      </w:r>
    </w:p>
    <w:p/>
    <w:p>
      <w:r>
        <w:rPr>
          <w:b/>
          <w:sz w:val="20"/>
        </w:rPr>
        <w:t>Zweck der Badeerlaubnis:</w:t>
      </w:r>
    </w:p>
    <w:p>
      <w:r>
        <w:rPr>
          <w:b w:val="0"/>
          <w:sz w:val="20"/>
        </w:rPr>
        <w:t>Die Badeerlaubnis wird erteilt zur Nutzung des oben genannten Gewässers zum Baden und/oder Schwimmen entsprechend den geltenden Vorschriften und Sicherheitsbestimmungen.</w:t>
      </w:r>
    </w:p>
    <w:p/>
    <w:p>
      <w:r>
        <w:rPr>
          <w:b/>
          <w:sz w:val="20"/>
        </w:rPr>
        <w:t>Bedingungen und Auflagen:</w:t>
      </w:r>
    </w:p>
    <w:p>
      <w:r>
        <w:rPr>
          <w:b w:val="0"/>
          <w:sz w:val="20"/>
        </w:rPr>
        <w:t>1. Die Badeerlaubnis ist nur gültig für den Antragsteller und nicht übertragbar.</w:t>
      </w:r>
    </w:p>
    <w:p>
      <w:r>
        <w:rPr>
          <w:b w:val="0"/>
          <w:sz w:val="20"/>
        </w:rPr>
        <w:t>2. Die Nutzung des Gewässers erfolgt auf eigene Verantwortung.</w:t>
      </w:r>
    </w:p>
    <w:p>
      <w:r>
        <w:rPr>
          <w:b w:val="0"/>
          <w:sz w:val="20"/>
        </w:rPr>
        <w:t>3. Es sind die örtlichen Sicherheits- und Hygienebestimmungen einzuhalten.</w:t>
      </w:r>
    </w:p>
    <w:p>
      <w:r>
        <w:rPr>
          <w:b w:val="0"/>
          <w:sz w:val="20"/>
        </w:rPr>
        <w:t>4. Bei Gefahr oder Verstößen kann die Erlaubnis jederzeit widerrufen werden.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Erlaubnisgeber übernimmt keine Haftung für Unfälle, Verletzungen oder Schäden, die im Zusammenhang mit der Nutzung des Gewässers entstehen können.</w:t>
      </w:r>
    </w:p>
    <w:p/>
    <w:p>
      <w:r>
        <w:rPr>
          <w:b/>
          <w:sz w:val="20"/>
        </w:rPr>
        <w:t>Gültigkeitsdauer:</w:t>
      </w:r>
    </w:p>
    <w:p>
      <w:r>
        <w:rPr>
          <w:b w:val="0"/>
          <w:sz w:val="20"/>
        </w:rPr>
        <w:t>Diese Badeerlaubnis gilt bis auf Widerruf und ist bei Aufforderung vorzuzeigen.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Unterschrift des Antragstellers: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ERTEILER DER BADEERLAUBNIS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https://musterklar.com/badeerlaubnis/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adeerlaubnis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