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 SCHENKUNG</w:t>
      </w:r>
    </w:p>
    <w:p/>
    <w:p>
      <w:r>
        <w:rPr>
          <w:b/>
          <w:sz w:val="20"/>
        </w:rPr>
        <w:t>Angaben des Schenkers: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Beschenkten: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Gegenstand der Schenkung:</w:t>
      </w:r>
    </w:p>
    <w:p>
      <w:r>
        <w:rPr>
          <w:b w:val="0"/>
          <w:sz w:val="20"/>
        </w:rPr>
        <w:t>Beschreibung : _______________________________________________________</w:t>
      </w:r>
    </w:p>
    <w:p>
      <w:r>
        <w:rPr>
          <w:b w:val="0"/>
          <w:sz w:val="20"/>
        </w:rPr>
        <w:t>Besonderheiten / Zustand : ____________________________________________</w:t>
      </w:r>
    </w:p>
    <w:p/>
    <w:p>
      <w:r>
        <w:rPr>
          <w:b/>
          <w:sz w:val="20"/>
        </w:rPr>
        <w:t>Erklärung der Schenkung:</w:t>
      </w:r>
    </w:p>
    <w:p>
      <w:r>
        <w:rPr>
          <w:b w:val="0"/>
          <w:sz w:val="20"/>
        </w:rPr>
        <w:t>Hiermit erkläre ich, der Schenker, dass ich den oben beschriebenen Gegenstand unentgeltlich und freiwillig an den Beschenkten übertrage. Die Übergabe erfolgt mit Unterzeichnung dieser Erklärung.</w:t>
      </w:r>
    </w:p>
    <w:p/>
    <w:p>
      <w:r>
        <w:rPr>
          <w:b/>
          <w:sz w:val="20"/>
        </w:rPr>
        <w:t>Widerruf und Rückforderung:</w:t>
      </w:r>
    </w:p>
    <w:p>
      <w:r>
        <w:rPr>
          <w:b w:val="0"/>
          <w:sz w:val="20"/>
        </w:rPr>
        <w:t>Ein Widerruf der Schenkung ist nur unter den gesetzlichen Voraussetzungen möglich. Eine Rückforderung kann insbesondere bei grobem Undank geltend gemacht werden.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Unterschrift Schenker : ___________________________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Unterschrift Beschenkter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SCHENKER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BESCHENKTER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https://musterklar.com/formlose-anzeige-schenkung-muster/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ormlose-anzeige-schenk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