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KÜNDIGUNGSFRIST REINIGUNGSFIRMA OHNE VERTRAG</w:t>
      </w:r>
    </w:p>
    <w:p/>
    <w:p>
      <w:r>
        <w:rPr>
          <w:b/>
          <w:sz w:val="20"/>
        </w:rPr>
        <w:t>Absender (Auftraggeber) :</w:t>
      </w:r>
    </w:p>
    <w:p>
      <w:r>
        <w:rPr>
          <w:b w:val="0"/>
          <w:sz w:val="20"/>
        </w:rPr>
        <w:t>Name / Firma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(Reinigungsfirma) :</w:t>
      </w:r>
    </w:p>
    <w:p>
      <w:r>
        <w:rPr>
          <w:b w:val="0"/>
          <w:sz w:val="20"/>
        </w:rPr>
        <w:t>Name / Firma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Reinigungsauftrag fristgerecht und ohne Abschluss eines schriftlichen Vertragsverhältnisses.</w:t>
      </w:r>
    </w:p>
    <w:p/>
    <w:p>
      <w:r>
        <w:rPr>
          <w:b w:val="0"/>
          <w:sz w:val="20"/>
        </w:rPr>
        <w:t>Die Kündigung erfolgt unter Einhaltung der gesetzlichen Kündigungsfrist. Bitte bestätigen Sie mir den Erhalt dieser Kündigung schriftlich.</w:t>
      </w:r>
    </w:p>
    <w:p/>
    <w:p>
      <w:r>
        <w:rPr>
          <w:b w:val="0"/>
          <w:sz w:val="20"/>
        </w:rPr>
        <w:t>Bitte sehen Sie ab dem Zugang dieser Kündigung von weiteren Reinigungsleistungen ab und stellen Sie keine weiteren Rechnungen aus.</w:t>
      </w:r>
    </w:p>
    <w:p/>
    <w:p>
      <w:r>
        <w:rPr>
          <w:b/>
          <w:sz w:val="20"/>
        </w:rPr>
        <w:t>Hinweis zur Kündigungsfrist:</w:t>
      </w:r>
    </w:p>
    <w:p>
      <w:r>
        <w:rPr>
          <w:b w:val="0"/>
          <w:sz w:val="20"/>
        </w:rPr>
        <w:t>Gemäß § 621 BGB gilt bei Dienstverhältnissen ohne schriftlichen Vertrag die Kündigungsfrist von vier Wochen zum Monatsende oder zum 15. eines Monats, sofern nichts anderes vereinbart wurde.</w:t>
      </w:r>
    </w:p>
    <w:p/>
    <w:p>
      <w:r>
        <w:rPr>
          <w:b w:val="0"/>
          <w:sz w:val="20"/>
        </w:rPr>
        <w:t>Ich danke Ihnen für die bisherige Zusammenarbeit und verbleibe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 Auftraggeber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Reinigungsfirma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https://musterklar.com/kundigungsfrist-reinigungsfirma-ohne-vertrag/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undigungsfrist-reinigungsfirma-ohne-vertra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