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</w:t>
      </w:r>
    </w:p>
    <w:p/>
    <w:p>
      <w:r>
        <w:rPr>
          <w:b/>
          <w:sz w:val="20"/>
        </w:rPr>
        <w:t>Zwischen dem Vermieter und dem Mieter wird folgender Mietvertrag geschlossen: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des Mietobjekts : ________________________________________________</w:t>
      </w:r>
    </w:p>
    <w:p>
      <w:r>
        <w:rPr>
          <w:b w:val="0"/>
          <w:sz w:val="20"/>
        </w:rPr>
        <w:t>Art des Mietobjekts : ___________________________________________________</w:t>
      </w:r>
    </w:p>
    <w:p>
      <w:r>
        <w:rPr>
          <w:b w:val="0"/>
          <w:sz w:val="20"/>
        </w:rPr>
        <w:t>Größe (qm) : ___________________________ Anzahl der Zimmer : ____________</w:t>
      </w:r>
    </w:p>
    <w:p>
      <w:r>
        <w:rPr>
          <w:b w:val="0"/>
          <w:sz w:val="20"/>
        </w:rPr>
        <w:t>Zustand des Mietobjekts : ________________________________________________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beginnt am ______________ und läuft auf unbestimmte Zeit / befristet bis ______________.</w:t>
      </w:r>
    </w:p>
    <w:p>
      <w:r>
        <w:rPr>
          <w:b w:val="0"/>
          <w:sz w:val="20"/>
        </w:rPr>
        <w:t>Kündigungsfristen richten sich nach den gesetzlichen Bestimmungen.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Kaltmiete : ______________ EUR</w:t>
      </w:r>
    </w:p>
    <w:p>
      <w:r>
        <w:rPr>
          <w:b w:val="0"/>
          <w:sz w:val="20"/>
        </w:rPr>
        <w:t>Nebenkosten (inkl. Betriebskosten) : ______________ EUR</w:t>
      </w:r>
    </w:p>
    <w:p>
      <w:r>
        <w:rPr>
          <w:b w:val="0"/>
          <w:sz w:val="20"/>
        </w:rPr>
        <w:t>Gesamtmiete : ______________ EUR</w:t>
      </w:r>
    </w:p>
    <w:p>
      <w:r>
        <w:rPr>
          <w:b w:val="0"/>
          <w:sz w:val="20"/>
        </w:rPr>
        <w:t>Die Miete ist monatlich im Voraus, spätestens am dritten Werktag eines jeden Monats, auf folgendes Konto zu zahlen: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zahlt eine Kaution in Höhe von ______________ EUR. Die Kaution ist bei Vertragsbeginn fällig.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das Mietobjekt pfleglich zu behandeln und Schäden unverzüglich dem Vermieter zu melden.</w:t>
      </w:r>
    </w:p>
    <w:p>
      <w:r>
        <w:rPr>
          <w:b w:val="0"/>
          <w:sz w:val="20"/>
        </w:rPr>
        <w:t>Tierhaltung ist nur mit ausdrücklicher Zustimmung des Vermieters erlaubt.</w:t>
      </w:r>
    </w:p>
    <w:p>
      <w:r>
        <w:rPr>
          <w:b w:val="0"/>
          <w:sz w:val="20"/>
        </w:rPr>
        <w:t>Veränderungen am Mietobjekt bedürfen der vorherigen schriftlichen Zustimmung des Vermieters.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sorgt für die Instandhaltung des Mietobjekts und beseitigt Mängel unverzüglich, soweit diese nicht vom Mieter verursacht wurden.</w:t>
      </w:r>
    </w:p>
    <w:p>
      <w:r>
        <w:rPr>
          <w:b w:val="0"/>
          <w:sz w:val="20"/>
        </w:rPr>
        <w:t>Der Vermieter gewährt dem Mieter die ungestörte Nutzung des Mietobjekts.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 bedarf der Schriftform. Gesetzliche Kündigungsfristen und -gründe bleiben unberührt.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https://musterklar.com/mietvertrag-vorlage-osterreich-ak/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vorlage-osterreich-a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