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HECKENSCHNITT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Straße und Hausnummer : ____________________________________________</w:t>
      </w:r>
    </w:p>
    <w:p>
      <w:r>
        <w:rPr>
          <w:b w:val="0"/>
          <w:sz w:val="20"/>
        </w:rPr>
        <w:t>PLZ und Ort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Vor- und Nachname / Firma : _________________________________________</w:t>
      </w:r>
    </w:p>
    <w:p>
      <w:r>
        <w:rPr>
          <w:b w:val="0"/>
          <w:sz w:val="20"/>
        </w:rPr>
        <w:t>Straße und Hausnummer : ____________________________________________</w:t>
      </w:r>
    </w:p>
    <w:p>
      <w:r>
        <w:rPr>
          <w:b w:val="0"/>
          <w:sz w:val="20"/>
        </w:rPr>
        <w:t>PLZ und Ort : 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Heckenschnitt auf dem Grundstück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möchten wir Sie darauf hinweisen, dass die Hecke auf unserem Grundstück an der Grenze zu Ihrem Grundstück einen Rückschnitt benötigt. Gemäß § 39 Abs. 1 Bundesnaturschutzgesetz (BNatSchG) ist ein Rückschnitt von Hecken in der Zeit vom 1. März bis 30. September untersagt, um brütende Vögel zu schützen.</w:t>
      </w:r>
    </w:p>
    <w:p/>
    <w:p>
      <w:r>
        <w:rPr>
          <w:b w:val="0"/>
          <w:sz w:val="20"/>
        </w:rPr>
        <w:t>Wir bitten Sie daher, den Heckenschnitt außerhalb der Vogelbrutzeit durchzuführen. Um mögliche Beeinträchtigungen zu vermeiden, sollte der Rückschnitt möglichst bis spätestens Ende Februar oder ab Oktober erfolgen.</w:t>
      </w:r>
    </w:p>
    <w:p/>
    <w:p>
      <w:r>
        <w:rPr>
          <w:b w:val="0"/>
          <w:sz w:val="20"/>
        </w:rPr>
        <w:t>Bitte kümmern Sie sich zeitnah um den Rückschnitt der Hecke. Sollten Sie Fragen haben oder eine Abstimmung wünschen, stehen wir Ihnen gerne zur Verfügung.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Vor- und Nachname</w:t>
      </w:r>
    </w:p>
    <w:p/>
    <w:p/>
    <w:p>
      <w:r>
        <w:rPr>
          <w:b w:val="0"/>
          <w:sz w:val="20"/>
        </w:rPr>
        <w:t>Ort : ___________________________________    Datum 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https://musterklar.com/musterbrief-heckenschnitt/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musterbrief-heckenschnitt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