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PUNKTEPLAN FÜR KINDER</w:t>
      </w:r>
    </w:p>
    <w:p/>
    <w:p>
      <w:r>
        <w:rPr>
          <w:b/>
          <w:sz w:val="20"/>
        </w:rPr>
        <w:t>Zweck des Punkteplans :</w:t>
      </w:r>
    </w:p>
    <w:p>
      <w:r>
        <w:rPr>
          <w:b w:val="0"/>
          <w:sz w:val="20"/>
        </w:rPr>
        <w:t>Dieser Punkteplan dient der Förderung von positivem Verhalten von Kindern im Alltag und unterstützt die Erziehung im Sinne klarer Regeln und fairer Konsequenzen.</w:t>
      </w:r>
    </w:p>
    <w:p/>
    <w:p>
      <w:r>
        <w:rPr>
          <w:b/>
          <w:sz w:val="20"/>
        </w:rPr>
        <w:t>Angaben zu den Erziehungsberechtigten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zum Kind / zu den Kindern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Geburtsjahr : _____________________________________________________</w:t>
      </w:r>
    </w:p>
    <w:p/>
    <w:p>
      <w:r>
        <w:rPr>
          <w:b/>
          <w:sz w:val="20"/>
        </w:rPr>
        <w:t>Regeln und Punktevergabe :</w:t>
      </w:r>
    </w:p>
    <w:p>
      <w:r>
        <w:rPr>
          <w:b w:val="0"/>
          <w:sz w:val="20"/>
        </w:rPr>
        <w:t>1. Freundliches Verhalten gegenüber anderen : ______________ Punkte</w:t>
      </w:r>
    </w:p>
    <w:p>
      <w:r>
        <w:rPr>
          <w:b w:val="0"/>
          <w:sz w:val="20"/>
        </w:rPr>
        <w:t>2. Erledigung der Hausaufgaben : ___________________________ Punkte</w:t>
      </w:r>
    </w:p>
    <w:p>
      <w:r>
        <w:rPr>
          <w:b w:val="0"/>
          <w:sz w:val="20"/>
        </w:rPr>
        <w:t>3. Hilfe im Haushalt : ______________________________________ Punkte</w:t>
      </w:r>
    </w:p>
    <w:p>
      <w:r>
        <w:rPr>
          <w:b w:val="0"/>
          <w:sz w:val="20"/>
        </w:rPr>
        <w:t>4. Einhaltung der vereinbarten Zeiten (Aufstehen, Schlafen) : _________ Punkte</w:t>
      </w:r>
    </w:p>
    <w:p>
      <w:r>
        <w:rPr>
          <w:b w:val="0"/>
          <w:sz w:val="20"/>
        </w:rPr>
        <w:t>5. Respektvolles Verhalten gegenüber Erwachsenen : ______________ Punkte</w:t>
      </w:r>
    </w:p>
    <w:p/>
    <w:p>
      <w:r>
        <w:rPr>
          <w:b/>
          <w:sz w:val="20"/>
        </w:rPr>
        <w:t>Konsequenzen bei Nicht-Einhalten der Regeln :</w:t>
      </w:r>
    </w:p>
    <w:p>
      <w:r>
        <w:rPr>
          <w:b w:val="0"/>
          <w:sz w:val="20"/>
        </w:rPr>
        <w:t>Bei wiederholtem Fehlverhalten reduziert sich die Punktezahl entsprechend.</w:t>
      </w:r>
    </w:p>
    <w:p>
      <w:r>
        <w:rPr>
          <w:b w:val="0"/>
          <w:sz w:val="20"/>
        </w:rPr>
        <w:t>Bei Erreichen bestimmter negativer Punktestände können zeitlich begrenzte Einschränkungen erfolgen (z.B. Fernsehverbot).</w:t>
      </w:r>
    </w:p>
    <w:p/>
    <w:p>
      <w:r>
        <w:rPr>
          <w:b/>
          <w:sz w:val="20"/>
        </w:rPr>
        <w:t>Belohnungen bei Erreichen von Punkteschwellen :</w:t>
      </w:r>
    </w:p>
    <w:p>
      <w:r>
        <w:rPr>
          <w:b w:val="0"/>
          <w:sz w:val="20"/>
        </w:rPr>
        <w:t>Bei Erreichen von 50 Punkten : _______________________________</w:t>
      </w:r>
    </w:p>
    <w:p>
      <w:r>
        <w:rPr>
          <w:b w:val="0"/>
          <w:sz w:val="20"/>
        </w:rPr>
        <w:t>Bei Erreichen von 100 Punkten : ______________________________</w:t>
      </w:r>
    </w:p>
    <w:p>
      <w:r>
        <w:rPr>
          <w:b w:val="0"/>
          <w:sz w:val="20"/>
        </w:rPr>
        <w:t>Bei Erreichen von 150 Punkten : ______________________________</w:t>
      </w:r>
    </w:p>
    <w:p/>
    <w:p>
      <w:r>
        <w:rPr>
          <w:b/>
          <w:sz w:val="20"/>
        </w:rPr>
        <w:t>Laufzeit und Überprüfung :</w:t>
      </w:r>
    </w:p>
    <w:p>
      <w:r>
        <w:rPr>
          <w:b w:val="0"/>
          <w:sz w:val="20"/>
        </w:rPr>
        <w:t>Dieser Punkteplan gilt bis auf Widerruf. Die Erziehungsberechtigten und das Kind besprechen regelmäßig (z.B. wöchentlich) den Fortschritt und passen den Plan ggf. an.</w:t>
      </w:r>
    </w:p>
    <w:p/>
    <w:p>
      <w:r>
        <w:rPr>
          <w:b/>
          <w:sz w:val="20"/>
        </w:rPr>
        <w:t>Unterschriften der Beteiligten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Kind / Kinder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https://musterklar.com/punkteplan-kinder/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punkteplan-kind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